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A4" w:rsidRDefault="009337A4" w:rsidP="009337A4">
      <w:pPr>
        <w:pStyle w:val="1"/>
        <w:rPr>
          <w:rFonts w:eastAsia="Times New Roman"/>
          <w:lang w:eastAsia="ru-RU"/>
        </w:rPr>
      </w:pPr>
      <w:r w:rsidRPr="009337A4">
        <w:rPr>
          <w:rFonts w:eastAsia="Times New Roman"/>
          <w:lang w:eastAsia="ru-RU"/>
        </w:rPr>
        <w:t>Программа по профилактике и лечению эмоционального выгорания руководителей</w:t>
      </w:r>
      <w:bookmarkStart w:id="0" w:name="_GoBack"/>
      <w:bookmarkEnd w:id="0"/>
    </w:p>
    <w:p w:rsidR="009337A4" w:rsidRPr="009337A4" w:rsidRDefault="009337A4" w:rsidP="0093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рыночной экономики и жесткой конкуренции деятельность руководителя насыщена множеством экономических, организационных и социально-психологических стрессов. Они создают предпосылки для возникновения синдрома эмоционального выгорания. Работа руководителя характеризуется высокой интенсивностью, насыщенностью действий, частым вмешательством внешних факторов, многочисленными социальными контактами разного уровня, преобладанием непосредственного общения с другими людьми. Помимо сугубо производственных функций и связанных с ними формальных отношений, большой удельный вес в управленческой деятельности имеет «человеческий фактор» и неформальные отношения в коллективе. </w:t>
      </w:r>
      <w:proofErr w:type="gramStart"/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свою очередь, характеризуются значительной эмоциональной напряженностью.</w:t>
      </w: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Синдром эмоционального выгорания («эмоциональное сгорание») — специфический вид профессиональной деформации лиц, вынужденных во время выполнения своих обязанностей тесно общаться с людьми, и/или работать в обстановки повышенного внимания и ответственности.</w:t>
      </w:r>
    </w:p>
    <w:p w:rsidR="009337A4" w:rsidRPr="009337A4" w:rsidRDefault="009337A4" w:rsidP="0093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Синдром эмоционального выгорания проявляется </w:t>
      </w:r>
      <w:proofErr w:type="gramStart"/>
      <w:r w:rsidRPr="0093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93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337A4" w:rsidRPr="009337A4" w:rsidRDefault="009337A4" w:rsidP="0093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чувстве безразличия, эмоционального истощения, изнеможения (человек не может отдаваться работе так, как это было прежде);</w:t>
      </w: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дегуманизации (развитие негативного отношения к своим коллегам и клиентам);</w:t>
      </w: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негативном </w:t>
      </w:r>
      <w:proofErr w:type="spellStart"/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самовосприятии</w:t>
      </w:r>
      <w:proofErr w:type="spellEnd"/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профессиональном плане — ощущение недостатка профессионального мастерства и утрата чувства значимости выполняемой работы.</w:t>
      </w:r>
      <w:proofErr w:type="gramEnd"/>
    </w:p>
    <w:p w:rsidR="009337A4" w:rsidRPr="009337A4" w:rsidRDefault="009337A4" w:rsidP="0093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«выгорании» написано много статей, но на всякий случай опишем основные симптомы выгорания:</w:t>
      </w: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становится вялым, кажется, что его невозможно заинтересовать или мотивировать, у него пропадает интерес к обязанностям по работе, да и к прочим делам — тоже. Он чувствует себя очень сильно уставшим, но отдых не помогает восстановиться. Такой человек становится немногословным, необщительным, вялым, пессимистичным.</w:t>
      </w:r>
    </w:p>
    <w:p w:rsidR="009337A4" w:rsidRPr="009337A4" w:rsidRDefault="009337A4" w:rsidP="0093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 более научными словами: потеря решительности, медлительность, недостаток побуждения, недоверие себе, неспособность устанавливать связи; заторможенность, усталость, депрессия, сонливость, апатия; сердцебиения, снижение мышечного тонуса, головокружение, слабый голос.</w:t>
      </w:r>
      <w:proofErr w:type="gramEnd"/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Опасность этого состояния в том, что оно может перейти в различные психосоматические заболевания, например, в гипертоническую болезнь, ишемическую болезнь сердца, язвенную болезнь и прочие.</w:t>
      </w:r>
    </w:p>
    <w:p w:rsidR="009337A4" w:rsidRPr="009337A4" w:rsidRDefault="009337A4" w:rsidP="0093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человек принимает синдром хронической усталости за профессиональное выгорание, и наоборот. По симптомам эти состояния действительно похожи, но их надо отделять одно от другого, чтобы не сделать ошибки. И в самом деле, к чему писать заявление об уходе, если на самом деле вам необходим просто полноценный отдых и грамотная коррекция психоэмоционального и физического состояния.</w:t>
      </w:r>
    </w:p>
    <w:p w:rsidR="009337A4" w:rsidRPr="009337A4" w:rsidRDefault="009337A4" w:rsidP="0093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Понять, что с вами происходит, поможет следующий тест.</w:t>
      </w:r>
    </w:p>
    <w:p w:rsidR="009337A4" w:rsidRPr="009337A4" w:rsidRDefault="009337A4" w:rsidP="0093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каждый ответ «Да» начислите себе 0 баллов,</w:t>
      </w:r>
      <w:r w:rsidRPr="00933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 каждый ответ «Нет» — 1 балл.</w:t>
      </w:r>
    </w:p>
    <w:p w:rsidR="009337A4" w:rsidRPr="009337A4" w:rsidRDefault="009337A4" w:rsidP="00933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идете на работу с удовольствием?</w:t>
      </w: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Вы занимаетесь регулярно спортом/ физическими нагрузками?</w:t>
      </w: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Есть ли у вас возможности для карьерного роста/профессионального развития?</w:t>
      </w: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Удовлетворены ли вы заработной платой?</w:t>
      </w: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 вас хорошие отношения с коллегами?</w:t>
      </w: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Замечает ли начальство ваши успехи?</w:t>
      </w: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Вы отдыхаете реже, чем раз в полгода?</w:t>
      </w: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Вы часто болеете?</w:t>
      </w: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 конце каждого рабочего дня вы чувствуете себя очень усталым?</w:t>
      </w: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Вы ежедневно спите не менее 8 часов?</w:t>
      </w:r>
    </w:p>
    <w:p w:rsidR="009337A4" w:rsidRPr="009337A4" w:rsidRDefault="009337A4" w:rsidP="0093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Результаты:</w:t>
      </w:r>
    </w:p>
    <w:p w:rsidR="009337A4" w:rsidRPr="009337A4" w:rsidRDefault="009337A4" w:rsidP="0093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набрали от 0 до 3 баллов, особых причин для беспокойства нет. Но постарайтесь сделать свое рабочее место более комфортным и не забывайте бывать на свежем воздухе.</w:t>
      </w: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набрали от 4 до 7 баллов, у вас явные симптомы переутомления. По возможности, включите в свой график нетяжелые спортивные занятия (плавание, танцы) 1-2 раза в неделю, и спите ночью не менее 8 часов. Возможно, вы просто очень давно не были в отпуске.</w:t>
      </w: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набрали от 8 до 10 баллов, есть серьезный риск профессионального выгорания. Необходимо обратиться к специалисту.</w:t>
      </w:r>
    </w:p>
    <w:p w:rsidR="009337A4" w:rsidRPr="009337A4" w:rsidRDefault="009337A4" w:rsidP="0093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санатории разработана комплексная программа для профилактики и лечения профессионального выгорания.</w:t>
      </w:r>
    </w:p>
    <w:p w:rsidR="009337A4" w:rsidRPr="009337A4" w:rsidRDefault="009337A4" w:rsidP="0093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Лечение и коррекция психофизиологических нарушений, вызванных профессиональным выгоранием.</w:t>
      </w:r>
    </w:p>
    <w:p w:rsidR="009337A4" w:rsidRPr="009337A4" w:rsidRDefault="009337A4" w:rsidP="0093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 пациента курирует врач-психотерапевт Куприянов Алексей Евгеньевич.</w:t>
      </w:r>
    </w:p>
    <w:p w:rsidR="009337A4" w:rsidRPr="009337A4" w:rsidRDefault="009337A4" w:rsidP="0093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Программа рассчитана на 12 или 14 дней, наличие санаторно-курортной карты обязательно, наличие амбулаторной карты и выписки из стационара приветствуется.</w:t>
      </w:r>
    </w:p>
    <w:p w:rsidR="009337A4" w:rsidRPr="009337A4" w:rsidRDefault="009337A4" w:rsidP="0093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этапы:</w:t>
      </w: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Консультация психотерапевта (первичная и заключительная). Психологическое тестирование.</w:t>
      </w:r>
    </w:p>
    <w:p w:rsidR="009337A4" w:rsidRPr="009337A4" w:rsidRDefault="009337A4" w:rsidP="0093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обследования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3"/>
        <w:gridCol w:w="2106"/>
        <w:gridCol w:w="2106"/>
      </w:tblGrid>
      <w:tr w:rsidR="009337A4" w:rsidRPr="009337A4" w:rsidTr="009337A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обследования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обследований</w:t>
            </w:r>
          </w:p>
        </w:tc>
      </w:tr>
      <w:tr w:rsidR="009337A4" w:rsidRPr="009337A4" w:rsidTr="009337A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дней</w:t>
            </w:r>
          </w:p>
        </w:tc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9337A4" w:rsidRPr="009337A4" w:rsidTr="00933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Электрокардиграфия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7A4" w:rsidRPr="009337A4" w:rsidTr="00933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</w:t>
            </w:r>
          </w:p>
        </w:tc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7A4" w:rsidRPr="009337A4" w:rsidTr="00933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7A4" w:rsidRPr="009337A4" w:rsidTr="00933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 крови</w:t>
            </w:r>
          </w:p>
        </w:tc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7A4" w:rsidRPr="009337A4" w:rsidTr="00933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</w:t>
            </w:r>
            <w:proofErr w:type="gramStart"/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терапевта</w:t>
            </w:r>
          </w:p>
        </w:tc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37A4" w:rsidRPr="009337A4" w:rsidTr="00933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— невролога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337A4" w:rsidRPr="009337A4" w:rsidTr="00933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ЛФК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7A4" w:rsidRPr="009337A4" w:rsidTr="00933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врача-диетолога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7A4" w:rsidRPr="009337A4" w:rsidTr="00933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врача-кардиолога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7A4" w:rsidRPr="009337A4" w:rsidRDefault="009337A4" w:rsidP="0093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лечения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1"/>
        <w:gridCol w:w="1187"/>
        <w:gridCol w:w="1187"/>
      </w:tblGrid>
      <w:tr w:rsidR="009337A4" w:rsidRPr="009337A4" w:rsidTr="00933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процедур</w:t>
            </w:r>
          </w:p>
        </w:tc>
      </w:tr>
      <w:tr w:rsidR="009337A4" w:rsidRPr="009337A4" w:rsidTr="00933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дней</w:t>
            </w:r>
          </w:p>
        </w:tc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9337A4" w:rsidRPr="009337A4" w:rsidTr="00933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  20-40 минут</w:t>
            </w:r>
          </w:p>
        </w:tc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337A4" w:rsidRPr="009337A4" w:rsidTr="00933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</w:t>
            </w:r>
            <w:proofErr w:type="spellStart"/>
            <w:proofErr w:type="gramStart"/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</w:t>
            </w:r>
            <w:proofErr w:type="spellEnd"/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-бромные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337A4" w:rsidRPr="009337A4" w:rsidTr="00933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337A4" w:rsidRPr="009337A4" w:rsidTr="00933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Криосауна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337A4" w:rsidRPr="009337A4" w:rsidTr="00933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Аромофитотерапия</w:t>
            </w:r>
            <w:proofErr w:type="spellEnd"/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337A4" w:rsidRPr="009337A4" w:rsidTr="00933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Аудиовизуальная стимуляция в сочетании с суггестивной терапией</w:t>
            </w:r>
          </w:p>
        </w:tc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337A4" w:rsidRPr="009337A4" w:rsidTr="00933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МДМ или электросон (в сочетании или без ОЛМ)</w:t>
            </w:r>
          </w:p>
        </w:tc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37A4" w:rsidRPr="009337A4" w:rsidRDefault="009337A4" w:rsidP="009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9337A4" w:rsidRPr="009337A4" w:rsidRDefault="009337A4" w:rsidP="0093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Процедуры могут быть изменены в зависимости от наличия конкретных показаний и противопоказаний.</w:t>
      </w:r>
    </w:p>
    <w:p w:rsidR="009337A4" w:rsidRPr="009337A4" w:rsidRDefault="009337A4" w:rsidP="0093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программы.</w:t>
      </w:r>
    </w:p>
    <w:p w:rsidR="009337A4" w:rsidRPr="009337A4" w:rsidRDefault="009337A4" w:rsidP="0093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день.</w:t>
      </w:r>
    </w:p>
    <w:p w:rsidR="009337A4" w:rsidRPr="009337A4" w:rsidRDefault="009337A4" w:rsidP="0093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Регистрация, размещение в одноместном номере класса полулюкс. При регистрации выдаются психологические тесты с бланками ответов.</w:t>
      </w: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Консультация врача-психотерапевта. На консультацию пациент приходит с заполненными бланками ответов. При необходимости — назначение медикаментозного лечения.</w:t>
      </w: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Консультация врача — терапевта. Оценка соматического статуса пациента. Выявление сопутствующей патологии. Назначение обследований.</w:t>
      </w: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наличии санаторно-курортной карты назначаются процедуры).</w:t>
      </w:r>
    </w:p>
    <w:p w:rsidR="009337A4" w:rsidRPr="009337A4" w:rsidRDefault="009337A4" w:rsidP="0093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день.</w:t>
      </w:r>
    </w:p>
    <w:p w:rsidR="009337A4" w:rsidRPr="009337A4" w:rsidRDefault="009337A4" w:rsidP="0093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половина дня — сдача анализов, ЭКГ.</w:t>
      </w: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Вторая половина дня — консультации врачей специалистов по результатам обследований. При наличии соматической патологии — мотивация пациента на дополнительные обследования, процедуры, консультации врача ЛФК и врача-диетолога.</w:t>
      </w: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Назначение процедур. Запись на процедуры.</w:t>
      </w:r>
    </w:p>
    <w:p w:rsidR="009337A4" w:rsidRPr="009337A4" w:rsidRDefault="009337A4" w:rsidP="0093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— двенадцатый день (четырнадцатый)</w:t>
      </w:r>
    </w:p>
    <w:p w:rsidR="009337A4" w:rsidRPr="009337A4" w:rsidRDefault="009337A4" w:rsidP="0093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лечение, прием врача–психотерапевта.</w:t>
      </w: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Заключительная консультация врача-психотерапевта, выписка с рекомендациями.</w:t>
      </w: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лечении сопутствующей патологии — повторный прием врача-специалиста, выписка с рекомендациями.</w:t>
      </w:r>
    </w:p>
    <w:p w:rsidR="009337A4" w:rsidRPr="009337A4" w:rsidRDefault="009337A4" w:rsidP="0093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для справок:</w:t>
      </w:r>
      <w:r w:rsidRPr="00933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(врач–куратор или лицо его замещающее) 8(4855)23-34-71 в рабочие дни недели с 14 часов до 15 часов.</w:t>
      </w:r>
    </w:p>
    <w:p w:rsidR="009778F2" w:rsidRDefault="009778F2"/>
    <w:sectPr w:rsidR="009778F2" w:rsidSect="009337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F59C0"/>
    <w:multiLevelType w:val="multilevel"/>
    <w:tmpl w:val="D37E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E1"/>
    <w:rsid w:val="002C33E1"/>
    <w:rsid w:val="009337A4"/>
    <w:rsid w:val="0097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3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3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2018-07-05T09:17:00Z</dcterms:created>
  <dcterms:modified xsi:type="dcterms:W3CDTF">2018-07-05T09:18:00Z</dcterms:modified>
</cp:coreProperties>
</file>